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38" w:rsidRDefault="00027A38" w:rsidP="00027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СОГЛАСОВАНО                                                                         УТВЕРЖДЕНО</w:t>
      </w:r>
    </w:p>
    <w:p w:rsidR="00027A38" w:rsidRDefault="00027A38" w:rsidP="00027A38">
      <w:pPr>
        <w:pStyle w:val="Default"/>
        <w:rPr>
          <w:sz w:val="23"/>
          <w:szCs w:val="23"/>
        </w:rPr>
      </w:pPr>
    </w:p>
    <w:tbl>
      <w:tblPr>
        <w:tblW w:w="9716" w:type="dxa"/>
        <w:tblLook w:val="04A0"/>
      </w:tblPr>
      <w:tblGrid>
        <w:gridCol w:w="4858"/>
        <w:gridCol w:w="4858"/>
      </w:tblGrid>
      <w:tr w:rsidR="00027A38" w:rsidTr="00027A38">
        <w:trPr>
          <w:trHeight w:val="757"/>
        </w:trPr>
        <w:tc>
          <w:tcPr>
            <w:tcW w:w="4858" w:type="dxa"/>
          </w:tcPr>
          <w:p w:rsidR="00027A38" w:rsidRPr="00C41FF6" w:rsidRDefault="00027A38" w:rsidP="00F51534">
            <w:pPr>
              <w:pStyle w:val="Default"/>
              <w:jc w:val="both"/>
              <w:rPr>
                <w:sz w:val="23"/>
                <w:szCs w:val="23"/>
              </w:rPr>
            </w:pPr>
            <w:r w:rsidRPr="00C41FF6">
              <w:rPr>
                <w:sz w:val="23"/>
                <w:szCs w:val="23"/>
              </w:rPr>
              <w:t>с Первичной Профсоюзной организацией</w:t>
            </w:r>
          </w:p>
          <w:p w:rsidR="00027A38" w:rsidRPr="00C41FF6" w:rsidRDefault="00027A38" w:rsidP="00F51534">
            <w:pPr>
              <w:pStyle w:val="Default"/>
              <w:jc w:val="both"/>
              <w:rPr>
                <w:sz w:val="23"/>
                <w:szCs w:val="23"/>
              </w:rPr>
            </w:pPr>
            <w:r w:rsidRPr="00C41FF6">
              <w:rPr>
                <w:sz w:val="23"/>
                <w:szCs w:val="23"/>
              </w:rPr>
              <w:t>МБУ ДО ДЮСШ № 6 г. Сочи</w:t>
            </w:r>
          </w:p>
          <w:p w:rsidR="00027A38" w:rsidRPr="00C41FF6" w:rsidRDefault="00027A38" w:rsidP="00F515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ПК _________Омельяненко А.А.</w:t>
            </w:r>
          </w:p>
        </w:tc>
        <w:tc>
          <w:tcPr>
            <w:tcW w:w="4858" w:type="dxa"/>
          </w:tcPr>
          <w:p w:rsidR="00027A38" w:rsidRPr="00C41FF6" w:rsidRDefault="00027A38" w:rsidP="00027A38">
            <w:pPr>
              <w:pStyle w:val="Default"/>
              <w:ind w:left="67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МБУДО ДЮСШ №6 ________________Хазарджян В.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27A38" w:rsidRPr="00027A38" w:rsidRDefault="00027A38" w:rsidP="00027A38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027A38">
        <w:rPr>
          <w:rFonts w:ascii="Times New Roman" w:hAnsi="Times New Roman" w:cs="Times New Roman"/>
          <w:szCs w:val="24"/>
        </w:rPr>
        <w:t xml:space="preserve">«         »___________2022г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</w:t>
      </w:r>
      <w:r w:rsidRPr="00027A38">
        <w:rPr>
          <w:rFonts w:ascii="Times New Roman" w:hAnsi="Times New Roman" w:cs="Times New Roman"/>
          <w:szCs w:val="24"/>
        </w:rPr>
        <w:t xml:space="preserve">                          «         »___________2022г</w:t>
      </w:r>
    </w:p>
    <w:p w:rsidR="00027A38" w:rsidRPr="00027A38" w:rsidRDefault="00027A38" w:rsidP="00027A38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:rsidR="00027A38" w:rsidRPr="00027A38" w:rsidRDefault="00027A38" w:rsidP="00027A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7A38" w:rsidRPr="00027A38" w:rsidRDefault="00027A38" w:rsidP="00027A3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7A38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027A38" w:rsidRDefault="00027A38" w:rsidP="00027A3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7A38">
        <w:rPr>
          <w:rFonts w:ascii="Times New Roman" w:hAnsi="Times New Roman" w:cs="Times New Roman"/>
          <w:b/>
          <w:sz w:val="28"/>
          <w:szCs w:val="24"/>
        </w:rPr>
        <w:t>о Комиссии по подготовке, заключению, контролю исполнения коллективного договора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27A38" w:rsidRPr="00027A38" w:rsidRDefault="00027A38" w:rsidP="00235CF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3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1. Комиссия по подготовке, заключению, контролю исполнения коллективного договора (далее — Комиссия) является постоянно действующим органом социального партнерства и элементом системы социального партнерства на локальном уровне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МБУДО ДЮСШ №6 г. Сочи</w:t>
      </w:r>
      <w:r w:rsidRPr="00027A38">
        <w:rPr>
          <w:rFonts w:ascii="Times New Roman" w:hAnsi="Times New Roman" w:cs="Times New Roman"/>
          <w:sz w:val="24"/>
          <w:szCs w:val="24"/>
        </w:rPr>
        <w:t xml:space="preserve"> созданным для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38">
        <w:rPr>
          <w:rFonts w:ascii="Times New Roman" w:hAnsi="Times New Roman" w:cs="Times New Roman"/>
          <w:sz w:val="24"/>
          <w:szCs w:val="24"/>
        </w:rPr>
        <w:t xml:space="preserve">коллективных переговоров, подготовки проекта и заключения коллективного договора </w:t>
      </w:r>
      <w:r>
        <w:rPr>
          <w:rFonts w:ascii="Times New Roman" w:hAnsi="Times New Roman" w:cs="Times New Roman"/>
          <w:sz w:val="24"/>
          <w:szCs w:val="24"/>
        </w:rPr>
        <w:t>МБУДО ДЮСШ №6 г. Сочи</w:t>
      </w:r>
      <w:r w:rsidRPr="00027A3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2023-2025</w:t>
      </w:r>
      <w:r w:rsidRPr="00027A3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.г.</w:t>
      </w:r>
      <w:r w:rsidRPr="00027A38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027A38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Pr="00027A38">
        <w:rPr>
          <w:rFonts w:ascii="Times New Roman" w:hAnsi="Times New Roman" w:cs="Times New Roman"/>
          <w:sz w:val="24"/>
          <w:szCs w:val="24"/>
        </w:rPr>
        <w:t xml:space="preserve">оллективный договор), внесения изменений и дополнений в него, разработки и утверждения планов мероприятий по выполнению коллективного договора, рассмотрения вопросов социально-трудового характера, а также для осуществления текущего </w:t>
      </w:r>
      <w:proofErr w:type="gramStart"/>
      <w:r w:rsidRPr="00027A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7A38">
        <w:rPr>
          <w:rFonts w:ascii="Times New Roman" w:hAnsi="Times New Roman" w:cs="Times New Roman"/>
          <w:sz w:val="24"/>
          <w:szCs w:val="24"/>
        </w:rPr>
        <w:t xml:space="preserve"> ходом выполнения коллективного договора.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 xml:space="preserve">2. Комиссия в соответствии со статьей 35 Трудового кодекса Российской Федерации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соглашениями всех уровней, действие которых распространяется на образовательное учреждение. 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3. Комиссия образуется на равноправной (и паритетной) основе по решению сторон коллективного договора и состоит из представителей первичной профсоюзной организации образовательного учреждения и работодателя, которые образуют соответствующие стороны Комиссии (далее — стороны).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4. При формировании и осуществлении деятельности Комиссии стороны действуют на основе следующих принципов социального партнерства: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A38">
        <w:rPr>
          <w:rFonts w:ascii="Times New Roman" w:hAnsi="Times New Roman" w:cs="Times New Roman"/>
          <w:sz w:val="24"/>
          <w:szCs w:val="24"/>
        </w:rPr>
        <w:t>уважение и учет интересов сторон;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A38">
        <w:rPr>
          <w:rFonts w:ascii="Times New Roman" w:hAnsi="Times New Roman" w:cs="Times New Roman"/>
          <w:sz w:val="24"/>
          <w:szCs w:val="24"/>
        </w:rPr>
        <w:t>заинтересованность сторон в участии в договорных отношениях;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A38">
        <w:rPr>
          <w:rFonts w:ascii="Times New Roman" w:hAnsi="Times New Roman" w:cs="Times New Roman"/>
          <w:sz w:val="24"/>
          <w:szCs w:val="24"/>
        </w:rPr>
        <w:t>соблюдение сторонами и их представителями законов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правовых </w:t>
      </w:r>
      <w:r w:rsidRPr="00027A38">
        <w:rPr>
          <w:rFonts w:ascii="Times New Roman" w:hAnsi="Times New Roman" w:cs="Times New Roman"/>
          <w:sz w:val="24"/>
          <w:szCs w:val="24"/>
        </w:rPr>
        <w:t>актов;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A38">
        <w:rPr>
          <w:rFonts w:ascii="Times New Roman" w:hAnsi="Times New Roman" w:cs="Times New Roman"/>
          <w:sz w:val="24"/>
          <w:szCs w:val="24"/>
        </w:rPr>
        <w:t>полномочность представителей сторон;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A38">
        <w:rPr>
          <w:rFonts w:ascii="Times New Roman" w:hAnsi="Times New Roman" w:cs="Times New Roman"/>
          <w:sz w:val="24"/>
          <w:szCs w:val="24"/>
        </w:rPr>
        <w:t>равноправие сторон и доверие в отношениях;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A38">
        <w:rPr>
          <w:rFonts w:ascii="Times New Roman" w:hAnsi="Times New Roman" w:cs="Times New Roman"/>
          <w:sz w:val="24"/>
          <w:szCs w:val="24"/>
        </w:rPr>
        <w:t>свобода выбора при обсуждении вопросов, входящих в сферу труда и социального партнерства;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A38">
        <w:rPr>
          <w:rFonts w:ascii="Times New Roman" w:hAnsi="Times New Roman" w:cs="Times New Roman"/>
          <w:sz w:val="24"/>
          <w:szCs w:val="24"/>
        </w:rPr>
        <w:t>добровольность принятия сторонами на себя обязательств на основе взаимного согласования;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A38">
        <w:rPr>
          <w:rFonts w:ascii="Times New Roman" w:hAnsi="Times New Roman" w:cs="Times New Roman"/>
          <w:sz w:val="24"/>
          <w:szCs w:val="24"/>
        </w:rPr>
        <w:t>реальность обеспечения принятых социальными партнерами обязательств;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A38">
        <w:rPr>
          <w:rFonts w:ascii="Times New Roman" w:hAnsi="Times New Roman" w:cs="Times New Roman"/>
          <w:sz w:val="24"/>
          <w:szCs w:val="24"/>
        </w:rPr>
        <w:t>обязательность исполнения достигнутых договоренностей;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A38">
        <w:rPr>
          <w:rFonts w:ascii="Times New Roman" w:hAnsi="Times New Roman" w:cs="Times New Roman"/>
          <w:sz w:val="24"/>
          <w:szCs w:val="24"/>
        </w:rPr>
        <w:t xml:space="preserve">систематичность </w:t>
      </w:r>
      <w:proofErr w:type="gramStart"/>
      <w:r w:rsidRPr="00027A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7A38">
        <w:rPr>
          <w:rFonts w:ascii="Times New Roman" w:hAnsi="Times New Roman" w:cs="Times New Roman"/>
          <w:sz w:val="24"/>
          <w:szCs w:val="24"/>
        </w:rPr>
        <w:t xml:space="preserve"> выполнением принятых в рамках социального партнерства коллективных договоров, соглашений, решений;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A38">
        <w:rPr>
          <w:rFonts w:ascii="Times New Roman" w:hAnsi="Times New Roman" w:cs="Times New Roman"/>
          <w:sz w:val="24"/>
          <w:szCs w:val="24"/>
        </w:rPr>
        <w:t>ответственность сторон, их представителей, должностных и иных лиц за невыполнение по их вине принятых обязательств, коллективных договоров, соглашений, решений;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A38">
        <w:rPr>
          <w:rFonts w:ascii="Times New Roman" w:hAnsi="Times New Roman" w:cs="Times New Roman"/>
          <w:sz w:val="24"/>
          <w:szCs w:val="24"/>
        </w:rPr>
        <w:t>эффективность социального партнерства.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 xml:space="preserve">5. Комиссия осуществляет свои полномочия в период действия коллективного договора, в случае </w:t>
      </w:r>
      <w:proofErr w:type="gramStart"/>
      <w:r w:rsidRPr="00027A38">
        <w:rPr>
          <w:rFonts w:ascii="Times New Roman" w:hAnsi="Times New Roman" w:cs="Times New Roman"/>
          <w:sz w:val="24"/>
          <w:szCs w:val="24"/>
        </w:rPr>
        <w:t>продления действия коллективного договора полномочия Комиссии</w:t>
      </w:r>
      <w:proofErr w:type="gramEnd"/>
      <w:r w:rsidRPr="00027A38">
        <w:rPr>
          <w:rFonts w:ascii="Times New Roman" w:hAnsi="Times New Roman" w:cs="Times New Roman"/>
          <w:sz w:val="24"/>
          <w:szCs w:val="24"/>
        </w:rPr>
        <w:t xml:space="preserve"> продлеваются.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027A38">
        <w:rPr>
          <w:rFonts w:ascii="Times New Roman" w:hAnsi="Times New Roman" w:cs="Times New Roman"/>
          <w:b/>
          <w:sz w:val="24"/>
          <w:szCs w:val="24"/>
        </w:rPr>
        <w:t>II. Основные цели, задачи и права Комиссии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6. Основными целями Комиссии являются обеспечение коллективно-договорного регулирования социально-трудовых отношений в образовательном учреждении и согласование социально-экономических интересов сторон.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7. Основными задачами Комиссии являются: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7.1. Развитие и повышение эффективности системы социального партнерства на локальном уровне, направленной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7.2. Ведение коллективных переговоров по подготовке проекта и заключению коллективного договора, а также по внесению изменений и дополнений в коллективный договор.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7.3. Подготовка и утверждение плана мероприятий по выполнению коллективного договора (ежегодного или на иной срок).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 xml:space="preserve">7.4. Осуществление текущего </w:t>
      </w:r>
      <w:proofErr w:type="gramStart"/>
      <w:r w:rsidRPr="00027A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7A38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7.5. Урегулирование разногласий, возникающих в ходе реализации коллективного договора.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7.6. Взаимодействие с другими постоянно действующими органами социального партнерства, созданными на городском уровне социального партнерства.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7.7. Подготовка проекта коллективного договора на следующий срок в соответствии с порядком, предусмотренным коллективным договором.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8. Для обеспечения коллективно-договорного регулирования социально-трудовых отношений и согласования социально-экономических интересов сторон в образовательном учреждении Комиссия вправе: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8.1. Определять порядок подготовки проекта и заключения коллективного договора в рамках ведения коллективных переговоров.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8.2. Проводить консультации по вопросам, связанным с разработкой проекта коллективного договора и его дальнейшей реализацией.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 xml:space="preserve">8.3. Осуществлять текущий </w:t>
      </w:r>
      <w:proofErr w:type="gramStart"/>
      <w:r w:rsidRPr="00027A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7A38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8.4. Запрашивать у работодателя, первичной профсоюзной организации образовательного учреждения информацию, связанную с выполнением коллективного договора.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 xml:space="preserve">8.5. Получать информацию, необходимую для ведения коллективных переговоров и подготовки проекта коллективного договора, организации </w:t>
      </w:r>
      <w:proofErr w:type="gramStart"/>
      <w:r w:rsidRPr="00027A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7A38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договора, рассмотрения вопросов о ходе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выполнения коллективного договора.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8.6. Создавать рабочие группы с привлечением специалистов.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8.7. Участвовать в разработке проектов документов, подготовке и проведении мероприятий в рамках реализации коллективного договора.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8.8. Принимать участие в разработке и (или) обсуждении проектов локальных нормативных актов, содержащих нормы трудового права, программ развития и других актов образовательного учреждения, относящихся к сфере труда, в порядке, установленном трудовым законодательством, коллективным договором.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8.9. Приглашать для участия в своей работе представителей территориальной и региональной профсоюзной организации, органов государственной власти и органов местного самоуправления, специалистов, представителей других организаций.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8.10. Участвовать в разрешении коллективных трудовых споров по поводу заключения, изменения и выполнения коллективного договора.</w:t>
      </w:r>
    </w:p>
    <w:p w:rsidR="00027A38" w:rsidRPr="00027A38" w:rsidRDefault="00027A38" w:rsidP="00235CF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38">
        <w:rPr>
          <w:rFonts w:ascii="Times New Roman" w:hAnsi="Times New Roman" w:cs="Times New Roman"/>
          <w:b/>
          <w:sz w:val="24"/>
          <w:szCs w:val="24"/>
        </w:rPr>
        <w:t>III. Состав и формирование Комиссии, члены Комиссии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 xml:space="preserve">9. При проведении коллективных переговоров по подготовке, заключению или изменению коллективного договора, при разрешении коллективных трудовых споров по поводу заключения, изменения и выполнения коллективного договора, а также при формировании и осуществлении деятельности Комиссии интересы работников </w:t>
      </w:r>
      <w:r w:rsidRPr="00027A38">
        <w:rPr>
          <w:rFonts w:ascii="Times New Roman" w:hAnsi="Times New Roman" w:cs="Times New Roman"/>
          <w:sz w:val="24"/>
          <w:szCs w:val="24"/>
        </w:rPr>
        <w:lastRenderedPageBreak/>
        <w:t>представляет первичная профсоюзная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МБУДО ДЮСШ №6 г. Сочи</w:t>
      </w:r>
      <w:proofErr w:type="gramStart"/>
      <w:r w:rsidRPr="00027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38">
        <w:rPr>
          <w:rFonts w:ascii="Times New Roman" w:hAnsi="Times New Roman" w:cs="Times New Roman"/>
          <w:sz w:val="24"/>
          <w:szCs w:val="24"/>
        </w:rPr>
        <w:t>интересы работодателя —</w:t>
      </w:r>
      <w:r w:rsidR="00235CF3">
        <w:rPr>
          <w:rFonts w:ascii="Times New Roman" w:hAnsi="Times New Roman" w:cs="Times New Roman"/>
          <w:sz w:val="24"/>
          <w:szCs w:val="24"/>
        </w:rPr>
        <w:t>директор МБУДО ДЮСШ №6 г. Сочи</w:t>
      </w:r>
      <w:r w:rsidRPr="00027A38">
        <w:rPr>
          <w:rFonts w:ascii="Times New Roman" w:hAnsi="Times New Roman" w:cs="Times New Roman"/>
          <w:sz w:val="24"/>
          <w:szCs w:val="24"/>
        </w:rPr>
        <w:t>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10. Количество членов Комиссии от каждо</w:t>
      </w:r>
      <w:r w:rsidR="00235CF3">
        <w:rPr>
          <w:rFonts w:ascii="Times New Roman" w:hAnsi="Times New Roman" w:cs="Times New Roman"/>
          <w:sz w:val="24"/>
          <w:szCs w:val="24"/>
        </w:rPr>
        <w:t xml:space="preserve">й стороны составляет не более 4-х </w:t>
      </w:r>
      <w:r w:rsidRPr="00027A38">
        <w:rPr>
          <w:rFonts w:ascii="Times New Roman" w:hAnsi="Times New Roman" w:cs="Times New Roman"/>
          <w:sz w:val="24"/>
          <w:szCs w:val="24"/>
        </w:rPr>
        <w:t>человек.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11. Первичная профсоюзная организация и работодатель самостоятельно определяют персональный состав своих представителей в Комиссии и порядок их ротации. Изменение персонального состава сторон оформляется приказом      образовательного учреждения.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 xml:space="preserve">12. Образуя Комиссию, стороны наделяют своих представителей полномочиями по проведению коллективных переговоров по подготовке проекта коллективного договора, заключению коллективного договора и внесению изменений и дополнений в коллективный договор; на организацию </w:t>
      </w:r>
      <w:proofErr w:type="gramStart"/>
      <w:r w:rsidRPr="00027A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7A38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договора; на участие в рассмотрении вопросов социально-трудового характера и разрешении коллективных трудовых споров.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13. Стороны, образовавшие Комиссию, назначают из числа своих представителей в Комиссии координатора (сопредседателя) 1 стороны Комиссии.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14. Члены Комиссии:</w:t>
      </w:r>
    </w:p>
    <w:p w:rsidR="00027A38" w:rsidRPr="00027A38" w:rsidRDefault="00235CF3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7A38" w:rsidRPr="00027A38">
        <w:rPr>
          <w:rFonts w:ascii="Times New Roman" w:hAnsi="Times New Roman" w:cs="Times New Roman"/>
          <w:sz w:val="24"/>
          <w:szCs w:val="24"/>
        </w:rPr>
        <w:t>участвуют в заседаниях Комиссии и рабочих групп, в подготовке проектов решений Комиссии;</w:t>
      </w:r>
    </w:p>
    <w:p w:rsidR="00027A38" w:rsidRPr="00027A38" w:rsidRDefault="00235CF3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7A38" w:rsidRPr="00027A38">
        <w:rPr>
          <w:rFonts w:ascii="Times New Roman" w:hAnsi="Times New Roman" w:cs="Times New Roman"/>
          <w:sz w:val="24"/>
          <w:szCs w:val="24"/>
        </w:rPr>
        <w:t>вносят предложения по вопросам, относящимся к компетенции Комиссии, для рассмотрения на заседаниях Комисс</w:t>
      </w:r>
      <w:proofErr w:type="gramStart"/>
      <w:r w:rsidR="00027A38" w:rsidRPr="00027A3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027A38" w:rsidRPr="00027A38">
        <w:rPr>
          <w:rFonts w:ascii="Times New Roman" w:hAnsi="Times New Roman" w:cs="Times New Roman"/>
          <w:sz w:val="24"/>
          <w:szCs w:val="24"/>
        </w:rPr>
        <w:t xml:space="preserve"> рабочих групп.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15. Полномочия членов, координаторов (сопредседателей) Комиссии удостоверяются соответствующими решениями сторон социального партнерства, образовавшими Комиссию.</w:t>
      </w:r>
    </w:p>
    <w:p w:rsidR="00027A38" w:rsidRPr="00235CF3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35CF3">
        <w:rPr>
          <w:rFonts w:ascii="Times New Roman" w:hAnsi="Times New Roman" w:cs="Times New Roman"/>
          <w:b/>
          <w:sz w:val="24"/>
          <w:szCs w:val="24"/>
        </w:rPr>
        <w:t>IV. Порядок работы Комиссии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16. Комиссия осуществляет свою деятельность в соответствии с планом, утвержденным сторонами, и с учетом необходимости оперативного решения вопросов, возникающих в ходе выполнения коллективного договора, и руководствуется утверждаемым ею Регламентом работы Комиссии.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17. Заседания комиссии правомочны, если на нем присутствуют более половины ее членов от каждой стороны и координаторы (сопредседатели) от каждой из сторон, образовавших Комиссию.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18. Первое заседание Комиссии проводится, как правило, не позже истечения семи календарных дней со дня получения представителями одной из сторон социального партнерства предложения в письменной форме от другой стороны о начале коллективных переговоров. Дата первого заседания Комиссии является началом проведения коллективных переговоров.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19. На первом заседании Комиссии председательствует координатор (сопредседатель) стороны, инициировавшей коллективные переговоры.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20. Заседания Комиссии оформляются протоколом, который ведет один из членов Комиссии, который является секретарем Комиссии. Протокол подписывается координаторами (сопредседателями) сторон в двух экземплярах, а также присутствующими на заседании членами Комиссии и передается координаторам (сопредседателям) сторон.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 xml:space="preserve">21. Решение Комиссии по всем вопросам считается принятым, если за его принятие высказались координаторы (сопредседатели) каждой стороны социального партнерства, </w:t>
      </w:r>
      <w:proofErr w:type="gramStart"/>
      <w:r w:rsidRPr="00027A38">
        <w:rPr>
          <w:rFonts w:ascii="Times New Roman" w:hAnsi="Times New Roman" w:cs="Times New Roman"/>
          <w:sz w:val="24"/>
          <w:szCs w:val="24"/>
        </w:rPr>
        <w:t>образовавших</w:t>
      </w:r>
      <w:proofErr w:type="gramEnd"/>
      <w:r w:rsidRPr="00027A38">
        <w:rPr>
          <w:rFonts w:ascii="Times New Roman" w:hAnsi="Times New Roman" w:cs="Times New Roman"/>
          <w:sz w:val="24"/>
          <w:szCs w:val="24"/>
        </w:rPr>
        <w:t xml:space="preserve"> Комиссию.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22. Подготовку очередных заседаний Комиссии ведут и председательствуют на них координаторы (сопредседатели) сторон поочередно.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23. Решение о назначении председательствующего на следующем заседании Комиссии принимается Комиссией каждый раз перед окончанием очередного заседания.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24. Координатор (сопредседатель) стороны, назначенный председательствующим на следующее заседание Комиссии: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lastRenderedPageBreak/>
        <w:t>—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—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— председательствует на заседании Комиссии и организует ее работу;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— проводит в период между заседаниями Комиссии консультации по вопросам, требующим принятия оперативного решения.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25. Представители сторон, подписавших коллективный договор, в период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его действия вправе инициировать проведение коллективных переговоров</w:t>
      </w:r>
    </w:p>
    <w:p w:rsidR="00027A38" w:rsidRPr="00027A38" w:rsidRDefault="00027A38" w:rsidP="00235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по внесению изменений и дополнений в коллективный договор.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26. Изменения и дополнения в коллективный договор вносятся в порядке, установленном для его заключения 3.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 xml:space="preserve">Решение по представленному одной из сторон проекту соглашения о внесении изменений и дополнений в коллективный договор (предложениям по внесению изменений и дополнений в коллективный договор) Комиссия принимает в течение </w:t>
      </w:r>
      <w:r w:rsidR="00235CF3">
        <w:rPr>
          <w:rFonts w:ascii="Times New Roman" w:hAnsi="Times New Roman" w:cs="Times New Roman"/>
          <w:sz w:val="24"/>
          <w:szCs w:val="24"/>
        </w:rPr>
        <w:t xml:space="preserve">1 месяца </w:t>
      </w:r>
      <w:r w:rsidRPr="00027A38">
        <w:rPr>
          <w:rFonts w:ascii="Times New Roman" w:hAnsi="Times New Roman" w:cs="Times New Roman"/>
          <w:sz w:val="24"/>
          <w:szCs w:val="24"/>
        </w:rPr>
        <w:t>со дня его представления.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 xml:space="preserve">Редакционные изменения по отдельным позициям коллективного договора согласовываются Комиссией в течение </w:t>
      </w:r>
      <w:r w:rsidR="00235CF3">
        <w:rPr>
          <w:rFonts w:ascii="Times New Roman" w:hAnsi="Times New Roman" w:cs="Times New Roman"/>
          <w:sz w:val="24"/>
          <w:szCs w:val="24"/>
        </w:rPr>
        <w:t>1 месяца</w:t>
      </w:r>
      <w:r w:rsidRPr="00027A38">
        <w:rPr>
          <w:rFonts w:ascii="Times New Roman" w:hAnsi="Times New Roman" w:cs="Times New Roman"/>
          <w:sz w:val="24"/>
          <w:szCs w:val="24"/>
        </w:rPr>
        <w:t xml:space="preserve"> со дня их представления в Комиссию.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Изменения и дополнения в коллективный договор принимаются решением Комиссии и оформляются соглашением (дополнительным соглашением</w:t>
      </w:r>
      <w:proofErr w:type="gramStart"/>
      <w:r w:rsidRPr="00027A3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27A38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коллективный договор, которое подписывается представителями сторон и в установленном законодательством порядке направляется работодателем на </w:t>
      </w:r>
      <w:r w:rsidR="00235CF3">
        <w:rPr>
          <w:rFonts w:ascii="Times New Roman" w:hAnsi="Times New Roman" w:cs="Times New Roman"/>
          <w:sz w:val="24"/>
          <w:szCs w:val="24"/>
        </w:rPr>
        <w:t>уведомительную регистрацию в со</w:t>
      </w:r>
      <w:r w:rsidRPr="00027A38">
        <w:rPr>
          <w:rFonts w:ascii="Times New Roman" w:hAnsi="Times New Roman" w:cs="Times New Roman"/>
          <w:sz w:val="24"/>
          <w:szCs w:val="24"/>
        </w:rPr>
        <w:t>ответствующий орган по труду.</w:t>
      </w:r>
    </w:p>
    <w:p w:rsidR="00027A38" w:rsidRPr="00027A38" w:rsidRDefault="00027A38" w:rsidP="00235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A38">
        <w:rPr>
          <w:rFonts w:ascii="Times New Roman" w:hAnsi="Times New Roman" w:cs="Times New Roman"/>
          <w:sz w:val="24"/>
          <w:szCs w:val="24"/>
        </w:rPr>
        <w:t>27. Организационное и материально-техническое обеспечение деятельности Комиссии осуществляется Работодателем</w:t>
      </w:r>
      <w:r w:rsidR="00235CF3">
        <w:rPr>
          <w:rFonts w:ascii="Times New Roman" w:hAnsi="Times New Roman" w:cs="Times New Roman"/>
          <w:sz w:val="24"/>
          <w:szCs w:val="24"/>
        </w:rPr>
        <w:t>.</w:t>
      </w:r>
    </w:p>
    <w:p w:rsidR="00027A38" w:rsidRDefault="00027A38" w:rsidP="00027A38"/>
    <w:p w:rsidR="00E03DA5" w:rsidRDefault="00E03DA5"/>
    <w:sectPr w:rsidR="00E03DA5" w:rsidSect="00027A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A38"/>
    <w:rsid w:val="00027A38"/>
    <w:rsid w:val="00235CF3"/>
    <w:rsid w:val="00E0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2022-10-18T07:36:00Z</dcterms:created>
  <dcterms:modified xsi:type="dcterms:W3CDTF">2022-10-18T07:53:00Z</dcterms:modified>
</cp:coreProperties>
</file>